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E72" w:rsidRDefault="00B06734" w:rsidP="00B06734">
      <w:pPr>
        <w:spacing w:after="0" w:line="240" w:lineRule="auto"/>
        <w:ind w:left="-1134" w:right="-284" w:firstLine="567"/>
        <w:contextualSpacing/>
        <w:jc w:val="center"/>
        <w:rPr>
          <w:rFonts w:ascii="Times New Roman" w:hAnsi="Times New Roman" w:cs="Times New Roman"/>
          <w:sz w:val="24"/>
          <w:szCs w:val="24"/>
        </w:rPr>
      </w:pPr>
      <w:r w:rsidRPr="00B06734">
        <w:rPr>
          <w:rFonts w:ascii="Times New Roman" w:hAnsi="Times New Roman" w:cs="Times New Roman"/>
          <w:b/>
          <w:sz w:val="24"/>
          <w:szCs w:val="24"/>
        </w:rPr>
        <w:t>Тема:</w:t>
      </w:r>
      <w:r>
        <w:rPr>
          <w:rFonts w:ascii="Times New Roman" w:hAnsi="Times New Roman" w:cs="Times New Roman"/>
          <w:sz w:val="24"/>
          <w:szCs w:val="24"/>
        </w:rPr>
        <w:t xml:space="preserve"> Оценка пригодности самца к воспроизводству</w:t>
      </w:r>
    </w:p>
    <w:p w:rsidR="00B06734" w:rsidRDefault="00B06734" w:rsidP="00B06734">
      <w:pPr>
        <w:spacing w:after="0" w:line="240" w:lineRule="auto"/>
        <w:ind w:left="-1134" w:right="-284" w:firstLine="567"/>
        <w:contextualSpacing/>
        <w:jc w:val="center"/>
        <w:rPr>
          <w:rFonts w:ascii="Times New Roman" w:hAnsi="Times New Roman" w:cs="Times New Roman"/>
          <w:sz w:val="24"/>
          <w:szCs w:val="24"/>
        </w:rPr>
      </w:pPr>
    </w:p>
    <w:p w:rsidR="00B06734" w:rsidRPr="004E5E72" w:rsidRDefault="00B06734" w:rsidP="00B06734">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b/>
          <w:sz w:val="24"/>
          <w:szCs w:val="24"/>
        </w:rPr>
        <w:t xml:space="preserve">План: </w:t>
      </w:r>
      <w:r>
        <w:rPr>
          <w:rFonts w:ascii="Times New Roman" w:hAnsi="Times New Roman" w:cs="Times New Roman"/>
          <w:sz w:val="24"/>
          <w:szCs w:val="24"/>
        </w:rPr>
        <w:t xml:space="preserve">1. </w:t>
      </w:r>
      <w:r w:rsidRPr="004E5E72">
        <w:rPr>
          <w:rFonts w:ascii="Times New Roman" w:hAnsi="Times New Roman" w:cs="Times New Roman"/>
          <w:sz w:val="24"/>
          <w:szCs w:val="24"/>
        </w:rPr>
        <w:t>Оценка пригодности быка к осеменению</w:t>
      </w:r>
    </w:p>
    <w:p w:rsidR="00B06734" w:rsidRPr="004E5E72" w:rsidRDefault="00B06734" w:rsidP="00B06734">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2. </w:t>
      </w:r>
      <w:r w:rsidRPr="004E5E72">
        <w:rPr>
          <w:rFonts w:ascii="Times New Roman" w:hAnsi="Times New Roman" w:cs="Times New Roman"/>
          <w:sz w:val="24"/>
          <w:szCs w:val="24"/>
        </w:rPr>
        <w:t>Оценка спермы</w:t>
      </w:r>
    </w:p>
    <w:p w:rsidR="00B06734" w:rsidRDefault="00B06734" w:rsidP="00B06734">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3. Оценка либидо</w:t>
      </w:r>
    </w:p>
    <w:p w:rsidR="00B06734" w:rsidRPr="00B06734" w:rsidRDefault="00B06734" w:rsidP="00B06734">
      <w:pPr>
        <w:spacing w:after="0" w:line="240" w:lineRule="auto"/>
        <w:ind w:left="-1134" w:right="-284" w:firstLine="567"/>
        <w:contextualSpacing/>
        <w:jc w:val="both"/>
        <w:rPr>
          <w:rFonts w:ascii="Times New Roman" w:hAnsi="Times New Roman" w:cs="Times New Roman"/>
          <w:sz w:val="24"/>
          <w:szCs w:val="24"/>
        </w:rPr>
      </w:pPr>
    </w:p>
    <w:p w:rsidR="004E5E72" w:rsidRPr="004E5E72" w:rsidRDefault="00B06734" w:rsidP="004E5E72">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4E5E72" w:rsidRPr="004E5E72">
        <w:rPr>
          <w:rFonts w:ascii="Times New Roman" w:hAnsi="Times New Roman" w:cs="Times New Roman"/>
          <w:sz w:val="24"/>
          <w:szCs w:val="24"/>
        </w:rPr>
        <w:t xml:space="preserve">Как правило, центры искусственного осеменения устанавливают высокие стандарты качества спермы. Для каждого быка должен быть предоставлен индекс фертильности или аналогичные данные, чтобы облегчить фермеру выбор того или иного быка. На фермах, практикующих случку, фертильность быка имеет особое значение для </w:t>
      </w:r>
      <w:proofErr w:type="spellStart"/>
      <w:r w:rsidR="004E5E72" w:rsidRPr="004E5E72">
        <w:rPr>
          <w:rFonts w:ascii="Times New Roman" w:hAnsi="Times New Roman" w:cs="Times New Roman"/>
          <w:sz w:val="24"/>
          <w:szCs w:val="24"/>
        </w:rPr>
        <w:t>оплодотворяемости</w:t>
      </w:r>
      <w:proofErr w:type="spellEnd"/>
      <w:r w:rsidR="004E5E72" w:rsidRPr="004E5E72">
        <w:rPr>
          <w:rFonts w:ascii="Times New Roman" w:hAnsi="Times New Roman" w:cs="Times New Roman"/>
          <w:sz w:val="24"/>
          <w:szCs w:val="24"/>
        </w:rPr>
        <w:t xml:space="preserve"> всего поголовья. Сниженная фертильность быка приводит к задержке оплодотворения, удлинению сервис-периода и даже к увеличению количества выбракованных животных. Настоятельно рекомендуется проводить ежегодную оценку каждого быка на предмет его пригодности к осеменению. </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Оценка пригодности быка к осеменению</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Следует помнить о том, что на сегодня не существует единого параметра или анализа, предсказывающего плодовитость быка с высокой точностью, поэтому при общей оценке пригодности быка к осеменению учитываются несколько критериев (</w:t>
      </w:r>
      <w:proofErr w:type="spellStart"/>
      <w:r w:rsidRPr="004E5E72">
        <w:rPr>
          <w:rFonts w:ascii="Times New Roman" w:hAnsi="Times New Roman" w:cs="Times New Roman"/>
          <w:sz w:val="24"/>
          <w:szCs w:val="24"/>
        </w:rPr>
        <w:t>Kastelic</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Thundathil</w:t>
      </w:r>
      <w:proofErr w:type="spellEnd"/>
      <w:r w:rsidRPr="004E5E72">
        <w:rPr>
          <w:rFonts w:ascii="Times New Roman" w:hAnsi="Times New Roman" w:cs="Times New Roman"/>
          <w:sz w:val="24"/>
          <w:szCs w:val="24"/>
        </w:rPr>
        <w:t xml:space="preserve"> 2008). Окончательное решение принимается на основе физического состояния быка и базовой оценки семени.</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Анализ потенциала плодовитости быка состоит из 4 элементов:</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-общее обследование;</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-обследование полового тракта;</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-оценка спермы;</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-оценка либидо.</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Общее обследование</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После проверки возраста быка и его идентификации особое внимание следует обратить на двигательный аппарат, когда животное стоит и двигается по твердой поверхности. При свободном содержании животных также очень важно обратить внимание на зрение.</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Обследование полового тракта Полное обследование должно включать осмотр пениса и мошонки, а также ректальную пальпацию. Пенис следует осмотреть и пальпировать. Однако некоторые дефекты, например, искривление пениса или недостаточная эрекция заметны только при случке. Мошонку обследуют на предмет таких аномалий, как наличие грыжи, ожирение, значительная несоразмерность яичек, а также их размер и консистенция, которая должна быть плотной и упругой. Придатки яичка должны быть нормальными и иметь мягкий хвост. Мошонка должна быть хорошо развитой. Существует прямая взаимосвязь между окружностью мошонки (достигающей максимума в возрасте 4-6-ти лет) и выработкой спермы. Ректальное обследование включает пальпацию уретры, простаты, семенных пузырьков, ампул, семявыносящих протоков и внутренних паховых колец. Наиболее частой аномалией является везикулит семенных пузырьков, этиология и патогенез которого остается неизвестным. Были выделены такие патогены, как A. </w:t>
      </w:r>
      <w:proofErr w:type="spellStart"/>
      <w:r w:rsidRPr="004E5E72">
        <w:rPr>
          <w:rFonts w:ascii="Times New Roman" w:hAnsi="Times New Roman" w:cs="Times New Roman"/>
          <w:sz w:val="24"/>
          <w:szCs w:val="24"/>
        </w:rPr>
        <w:t>pyogenes</w:t>
      </w:r>
      <w:proofErr w:type="spellEnd"/>
      <w:r w:rsidRPr="004E5E72">
        <w:rPr>
          <w:rFonts w:ascii="Times New Roman" w:hAnsi="Times New Roman" w:cs="Times New Roman"/>
          <w:sz w:val="24"/>
          <w:szCs w:val="24"/>
        </w:rPr>
        <w:t xml:space="preserve">, B. </w:t>
      </w:r>
      <w:proofErr w:type="spellStart"/>
      <w:r w:rsidRPr="004E5E72">
        <w:rPr>
          <w:rFonts w:ascii="Times New Roman" w:hAnsi="Times New Roman" w:cs="Times New Roman"/>
          <w:sz w:val="24"/>
          <w:szCs w:val="24"/>
        </w:rPr>
        <w:t>abortus</w:t>
      </w:r>
      <w:proofErr w:type="spellEnd"/>
      <w:r w:rsidRPr="004E5E72">
        <w:rPr>
          <w:rFonts w:ascii="Times New Roman" w:hAnsi="Times New Roman" w:cs="Times New Roman"/>
          <w:sz w:val="24"/>
          <w:szCs w:val="24"/>
        </w:rPr>
        <w:t xml:space="preserve">, E. </w:t>
      </w:r>
      <w:proofErr w:type="spellStart"/>
      <w:r w:rsidRPr="004E5E72">
        <w:rPr>
          <w:rFonts w:ascii="Times New Roman" w:hAnsi="Times New Roman" w:cs="Times New Roman"/>
          <w:sz w:val="24"/>
          <w:szCs w:val="24"/>
        </w:rPr>
        <w:t>coli</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Streptococcus</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spp</w:t>
      </w:r>
      <w:proofErr w:type="spellEnd"/>
      <w:r w:rsidRPr="004E5E72">
        <w:rPr>
          <w:rFonts w:ascii="Times New Roman" w:hAnsi="Times New Roman" w:cs="Times New Roman"/>
          <w:sz w:val="24"/>
          <w:szCs w:val="24"/>
        </w:rPr>
        <w:t>. и другие. Реакция на длительное лечение сильно варьируется и не является стабильной.</w:t>
      </w:r>
    </w:p>
    <w:p w:rsidR="004E5E72" w:rsidRPr="004E5E72" w:rsidRDefault="00B06734" w:rsidP="004E5E72">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4E5E72" w:rsidRPr="004E5E72">
        <w:rPr>
          <w:rFonts w:ascii="Times New Roman" w:hAnsi="Times New Roman" w:cs="Times New Roman"/>
          <w:sz w:val="24"/>
          <w:szCs w:val="24"/>
        </w:rPr>
        <w:t>Оценка спермы</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У большинства быков эякуляцию можно вызвать с помощью </w:t>
      </w:r>
      <w:proofErr w:type="spellStart"/>
      <w:r w:rsidRPr="004E5E72">
        <w:rPr>
          <w:rFonts w:ascii="Times New Roman" w:hAnsi="Times New Roman" w:cs="Times New Roman"/>
          <w:sz w:val="24"/>
          <w:szCs w:val="24"/>
        </w:rPr>
        <w:t>электроэякулятора</w:t>
      </w:r>
      <w:proofErr w:type="spellEnd"/>
      <w:r w:rsidRPr="004E5E72">
        <w:rPr>
          <w:rFonts w:ascii="Times New Roman" w:hAnsi="Times New Roman" w:cs="Times New Roman"/>
          <w:sz w:val="24"/>
          <w:szCs w:val="24"/>
        </w:rPr>
        <w:t xml:space="preserve">, который является простым и безопасным методом, обеспечивающим сбор спермы. У некоторых быков эякуляция не наступает или происходит выделение «водянистой» жидкости из уретры. В таких случаях применение искусственной </w:t>
      </w:r>
      <w:proofErr w:type="spellStart"/>
      <w:r w:rsidRPr="004E5E72">
        <w:rPr>
          <w:rFonts w:ascii="Times New Roman" w:hAnsi="Times New Roman" w:cs="Times New Roman"/>
          <w:sz w:val="24"/>
          <w:szCs w:val="24"/>
        </w:rPr>
        <w:t>вагины</w:t>
      </w:r>
      <w:proofErr w:type="spellEnd"/>
      <w:r w:rsidRPr="004E5E72">
        <w:rPr>
          <w:rFonts w:ascii="Times New Roman" w:hAnsi="Times New Roman" w:cs="Times New Roman"/>
          <w:sz w:val="24"/>
          <w:szCs w:val="24"/>
        </w:rPr>
        <w:t xml:space="preserve"> будет более эффективным. Общая подвижность сперматозоидов оценивается при температуре 37 </w:t>
      </w:r>
      <w:proofErr w:type="spellStart"/>
      <w:r w:rsidRPr="004E5E72">
        <w:rPr>
          <w:rFonts w:ascii="Times New Roman" w:hAnsi="Times New Roman" w:cs="Times New Roman"/>
          <w:sz w:val="24"/>
          <w:szCs w:val="24"/>
        </w:rPr>
        <w:t>оС</w:t>
      </w:r>
      <w:proofErr w:type="spellEnd"/>
      <w:r w:rsidRPr="004E5E72">
        <w:rPr>
          <w:rFonts w:ascii="Times New Roman" w:hAnsi="Times New Roman" w:cs="Times New Roman"/>
          <w:sz w:val="24"/>
          <w:szCs w:val="24"/>
        </w:rPr>
        <w:t xml:space="preserve"> путем помещения крупной капли спермы на предварительно подогретое предметное стекло</w:t>
      </w:r>
      <w:r>
        <w:rPr>
          <w:rFonts w:ascii="Times New Roman" w:hAnsi="Times New Roman" w:cs="Times New Roman"/>
          <w:sz w:val="24"/>
          <w:szCs w:val="24"/>
        </w:rPr>
        <w:t xml:space="preserve"> </w:t>
      </w:r>
      <w:r w:rsidRPr="004E5E72">
        <w:rPr>
          <w:rFonts w:ascii="Times New Roman" w:hAnsi="Times New Roman" w:cs="Times New Roman"/>
          <w:sz w:val="24"/>
          <w:szCs w:val="24"/>
        </w:rPr>
        <w:t>микроскопа для осмотра при малом увеличении. Общая подвижность оценивается по шкале: 1) быстрые энергичные волны, 2) замедленные волны, 3) волны отсутствуют, но отмечается общее колебание, 4) редкие колебания.</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Поскольку общая подвижность также зависит от плотности спермы, более точная оценка подвижности сперматозоидов может быть дана при помощи фазово-контрастного микроскопа. </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Оценка спермы под микроскопом с небольшим увеличением позволяет выявить грубые аномалии, но вряд ли даст информацию о более сложных отклонениях подвижности, которые также могут влиять на </w:t>
      </w:r>
      <w:proofErr w:type="spellStart"/>
      <w:r w:rsidRPr="004E5E72">
        <w:rPr>
          <w:rFonts w:ascii="Times New Roman" w:hAnsi="Times New Roman" w:cs="Times New Roman"/>
          <w:sz w:val="24"/>
          <w:szCs w:val="24"/>
        </w:rPr>
        <w:t>фертильностьобследуемого</w:t>
      </w:r>
      <w:proofErr w:type="spellEnd"/>
      <w:r w:rsidRPr="004E5E72">
        <w:rPr>
          <w:rFonts w:ascii="Times New Roman" w:hAnsi="Times New Roman" w:cs="Times New Roman"/>
          <w:sz w:val="24"/>
          <w:szCs w:val="24"/>
        </w:rPr>
        <w:t xml:space="preserve"> быка. Компьютерный анализ семени (CASA) намного более объективен и позволяет измерить специфические характеристики подвижности, связанные с функциональным </w:t>
      </w:r>
      <w:r w:rsidRPr="004E5E72">
        <w:rPr>
          <w:rFonts w:ascii="Times New Roman" w:hAnsi="Times New Roman" w:cs="Times New Roman"/>
          <w:sz w:val="24"/>
          <w:szCs w:val="24"/>
        </w:rPr>
        <w:lastRenderedPageBreak/>
        <w:t>статусом сперматозоидов. Морфологию сперматозоидов можно оценить при увеличении 1000х, используя свежую сперму, окрашенную эозин-нигрозином.</w:t>
      </w:r>
    </w:p>
    <w:p w:rsid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Решение о пригодности быка к осеменению принимается </w:t>
      </w:r>
      <w:proofErr w:type="gramStart"/>
      <w:r w:rsidRPr="004E5E72">
        <w:rPr>
          <w:rFonts w:ascii="Times New Roman" w:hAnsi="Times New Roman" w:cs="Times New Roman"/>
          <w:sz w:val="24"/>
          <w:szCs w:val="24"/>
        </w:rPr>
        <w:t>при</w:t>
      </w:r>
      <w:proofErr w:type="gramEnd"/>
      <w:r w:rsidRPr="004E5E72">
        <w:rPr>
          <w:rFonts w:ascii="Times New Roman" w:hAnsi="Times New Roman" w:cs="Times New Roman"/>
          <w:sz w:val="24"/>
          <w:szCs w:val="24"/>
        </w:rPr>
        <w:t xml:space="preserve"> </w:t>
      </w:r>
      <w:proofErr w:type="gramStart"/>
      <w:r w:rsidRPr="004E5E72">
        <w:rPr>
          <w:rFonts w:ascii="Times New Roman" w:hAnsi="Times New Roman" w:cs="Times New Roman"/>
          <w:sz w:val="24"/>
          <w:szCs w:val="24"/>
        </w:rPr>
        <w:t>минимум</w:t>
      </w:r>
      <w:proofErr w:type="gramEnd"/>
      <w:r w:rsidRPr="004E5E72">
        <w:rPr>
          <w:rFonts w:ascii="Times New Roman" w:hAnsi="Times New Roman" w:cs="Times New Roman"/>
          <w:sz w:val="24"/>
          <w:szCs w:val="24"/>
        </w:rPr>
        <w:t xml:space="preserve"> 30% подвижности и 70% морфологически нормальной спермы. </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Оценка либидо </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Простым тестом на либидо является 10-15-минутный запуск быка в загон, в котором находятся коровы или телки в эструсе. Если быку удается сделать одну или более садок, то нарушения либидо маловероятны. Если быку не удается сделать садку, следует провести новое тестирование. Неудача в двух тестах дает серьезные основания для сомнений в либидо быка (</w:t>
      </w:r>
      <w:proofErr w:type="spellStart"/>
      <w:r w:rsidRPr="004E5E72">
        <w:rPr>
          <w:rFonts w:ascii="Times New Roman" w:hAnsi="Times New Roman" w:cs="Times New Roman"/>
          <w:sz w:val="24"/>
          <w:szCs w:val="24"/>
        </w:rPr>
        <w:t>Petrunkina</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соавт</w:t>
      </w:r>
      <w:proofErr w:type="spellEnd"/>
      <w:r w:rsidRPr="004E5E72">
        <w:rPr>
          <w:rFonts w:ascii="Times New Roman" w:hAnsi="Times New Roman" w:cs="Times New Roman"/>
          <w:sz w:val="24"/>
          <w:szCs w:val="24"/>
        </w:rPr>
        <w:t xml:space="preserve">., 2007; </w:t>
      </w:r>
      <w:proofErr w:type="spellStart"/>
      <w:r w:rsidRPr="004E5E72">
        <w:rPr>
          <w:rFonts w:ascii="Times New Roman" w:hAnsi="Times New Roman" w:cs="Times New Roman"/>
          <w:sz w:val="24"/>
          <w:szCs w:val="24"/>
        </w:rPr>
        <w:t>Kastelic</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Thundathil</w:t>
      </w:r>
      <w:proofErr w:type="spellEnd"/>
      <w:r w:rsidRPr="004E5E72">
        <w:rPr>
          <w:rFonts w:ascii="Times New Roman" w:hAnsi="Times New Roman" w:cs="Times New Roman"/>
          <w:sz w:val="24"/>
          <w:szCs w:val="24"/>
        </w:rPr>
        <w:t xml:space="preserve"> 2008). Проводится анализ некоторых новейших методов, основанных на молекулярной биологии и взаимодействии половых клеток. Исследования направлены на дальнейшее применение таких методов для оценки фертильности у быков (</w:t>
      </w:r>
      <w:proofErr w:type="spellStart"/>
      <w:r w:rsidRPr="004E5E72">
        <w:rPr>
          <w:rFonts w:ascii="Times New Roman" w:hAnsi="Times New Roman" w:cs="Times New Roman"/>
          <w:sz w:val="24"/>
          <w:szCs w:val="24"/>
        </w:rPr>
        <w:t>Petrunkina</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соавт</w:t>
      </w:r>
      <w:proofErr w:type="spellEnd"/>
      <w:r w:rsidRPr="004E5E72">
        <w:rPr>
          <w:rFonts w:ascii="Times New Roman" w:hAnsi="Times New Roman" w:cs="Times New Roman"/>
          <w:sz w:val="24"/>
          <w:szCs w:val="24"/>
        </w:rPr>
        <w:t xml:space="preserve">., 2007; </w:t>
      </w:r>
      <w:proofErr w:type="spellStart"/>
      <w:r w:rsidRPr="004E5E72">
        <w:rPr>
          <w:rFonts w:ascii="Times New Roman" w:hAnsi="Times New Roman" w:cs="Times New Roman"/>
          <w:sz w:val="24"/>
          <w:szCs w:val="24"/>
        </w:rPr>
        <w:t>Kastelic</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Thundathil</w:t>
      </w:r>
      <w:proofErr w:type="spellEnd"/>
      <w:r w:rsidRPr="004E5E72">
        <w:rPr>
          <w:rFonts w:ascii="Times New Roman" w:hAnsi="Times New Roman" w:cs="Times New Roman"/>
          <w:sz w:val="24"/>
          <w:szCs w:val="24"/>
        </w:rPr>
        <w:t xml:space="preserve">, 2008). </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Бесплодие</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Бесплодие быка может быть связано с неуспешной садкой, неспособностью ввести пенис во влагалище или неспособностью к оплодотворению. Диагноз, как правило, может быть поставлен после тщательного обследования в соответствии с приведенными выше указаниями. Гораздо труднее выявить фертильность, находящуюся на уровне ниже оптимальной. Инфекции яичка обычно влекут за собой очень неблагоприятный прогноз. Дегенерация яичек может быть вызвана стрессом, токсинами, недостаточным питанием</w:t>
      </w:r>
      <w:r>
        <w:rPr>
          <w:rFonts w:ascii="Times New Roman" w:hAnsi="Times New Roman" w:cs="Times New Roman"/>
          <w:sz w:val="24"/>
          <w:szCs w:val="24"/>
        </w:rPr>
        <w:t xml:space="preserve"> </w:t>
      </w:r>
      <w:r w:rsidRPr="004E5E72">
        <w:rPr>
          <w:rFonts w:ascii="Times New Roman" w:hAnsi="Times New Roman" w:cs="Times New Roman"/>
          <w:sz w:val="24"/>
          <w:szCs w:val="24"/>
        </w:rPr>
        <w:t xml:space="preserve">или недостатком тепла. Диагностика часто основывается на обследовании спермы, а степень выздоровления может сильно варьироваться. У некоторых быков состояние спермы может вернуться в норму в пределах восьми недель, тогда как у других этот процесс может занять до шести месяцев, после чего необходимо провести анализ спермы. </w:t>
      </w:r>
    </w:p>
    <w:p w:rsidR="004E5E72" w:rsidRPr="004E5E72"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Гормональное лечение бесплодных быков имеет ограниченную ценность.</w:t>
      </w:r>
    </w:p>
    <w:p w:rsidR="0089018D" w:rsidRDefault="004E5E72" w:rsidP="004E5E72">
      <w:pPr>
        <w:spacing w:after="0" w:line="240" w:lineRule="auto"/>
        <w:ind w:left="-1134" w:right="-284" w:firstLine="567"/>
        <w:contextualSpacing/>
        <w:jc w:val="both"/>
        <w:rPr>
          <w:rFonts w:ascii="Times New Roman" w:hAnsi="Times New Roman" w:cs="Times New Roman"/>
          <w:sz w:val="24"/>
          <w:szCs w:val="24"/>
        </w:rPr>
      </w:pPr>
      <w:r w:rsidRPr="004E5E72">
        <w:rPr>
          <w:rFonts w:ascii="Times New Roman" w:hAnsi="Times New Roman" w:cs="Times New Roman"/>
          <w:sz w:val="24"/>
          <w:szCs w:val="24"/>
        </w:rPr>
        <w:t xml:space="preserve">ГСЖК действует подобно ФСГ и стимулирует сперматогенез. Благодаря своей активности как ЛГ ХГЧ стимулирует выработку тестостерона. </w:t>
      </w:r>
      <w:proofErr w:type="spellStart"/>
      <w:r w:rsidRPr="004E5E72">
        <w:rPr>
          <w:rFonts w:ascii="Times New Roman" w:hAnsi="Times New Roman" w:cs="Times New Roman"/>
          <w:sz w:val="24"/>
          <w:szCs w:val="24"/>
        </w:rPr>
        <w:t>ГнРГ</w:t>
      </w:r>
      <w:proofErr w:type="spellEnd"/>
      <w:r w:rsidRPr="004E5E72">
        <w:rPr>
          <w:rFonts w:ascii="Times New Roman" w:hAnsi="Times New Roman" w:cs="Times New Roman"/>
          <w:sz w:val="24"/>
          <w:szCs w:val="24"/>
        </w:rPr>
        <w:t xml:space="preserve"> может индуцировать кратковременный подъем уровней ФСГ и ЛГ. Для постановки правильного диагноза полезно провести клиническое обследование и ознакомление с подробной историей случая. Только после этого следует</w:t>
      </w:r>
      <w:r>
        <w:rPr>
          <w:rFonts w:ascii="Times New Roman" w:hAnsi="Times New Roman" w:cs="Times New Roman"/>
          <w:sz w:val="24"/>
          <w:szCs w:val="24"/>
        </w:rPr>
        <w:t xml:space="preserve"> </w:t>
      </w:r>
      <w:r w:rsidRPr="004E5E72">
        <w:rPr>
          <w:rFonts w:ascii="Times New Roman" w:hAnsi="Times New Roman" w:cs="Times New Roman"/>
          <w:sz w:val="24"/>
          <w:szCs w:val="24"/>
        </w:rPr>
        <w:t>принимать решение относительно специального лечения или изменений условий содержания быка (включая его отдых). Различные патогенные микроорганизмы также могут стать причиной бесплодия быка или передачи инфекции через его семя (</w:t>
      </w:r>
      <w:proofErr w:type="spellStart"/>
      <w:r w:rsidRPr="004E5E72">
        <w:rPr>
          <w:rFonts w:ascii="Times New Roman" w:hAnsi="Times New Roman" w:cs="Times New Roman"/>
          <w:sz w:val="24"/>
          <w:szCs w:val="24"/>
        </w:rPr>
        <w:t>Givens</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соавт</w:t>
      </w:r>
      <w:proofErr w:type="spellEnd"/>
      <w:r w:rsidRPr="004E5E72">
        <w:rPr>
          <w:rFonts w:ascii="Times New Roman" w:hAnsi="Times New Roman" w:cs="Times New Roman"/>
          <w:sz w:val="24"/>
          <w:szCs w:val="24"/>
        </w:rPr>
        <w:t xml:space="preserve">., 2006; 2008). Некоторые из них могут оказывать воздействие на плодовитость быка напрямую, вызывая заболевания репродуктивного тракта или сперматозоидов и снижая фертильность. Вирусными патогенными организмами, которые могут ухудшить качество спермы и/или оказать воздействие на репродуктивный тракт быка, являются: </w:t>
      </w:r>
      <w:proofErr w:type="spellStart"/>
      <w:r w:rsidRPr="004E5E72">
        <w:rPr>
          <w:rFonts w:ascii="Times New Roman" w:hAnsi="Times New Roman" w:cs="Times New Roman"/>
          <w:sz w:val="24"/>
          <w:szCs w:val="24"/>
        </w:rPr>
        <w:t>герпесвирус</w:t>
      </w:r>
      <w:proofErr w:type="spellEnd"/>
      <w:r w:rsidRPr="004E5E72">
        <w:rPr>
          <w:rFonts w:ascii="Times New Roman" w:hAnsi="Times New Roman" w:cs="Times New Roman"/>
          <w:sz w:val="24"/>
          <w:szCs w:val="24"/>
        </w:rPr>
        <w:t xml:space="preserve"> КРС 1 (агент инфекционного </w:t>
      </w:r>
      <w:proofErr w:type="spellStart"/>
      <w:r w:rsidRPr="004E5E72">
        <w:rPr>
          <w:rFonts w:ascii="Times New Roman" w:hAnsi="Times New Roman" w:cs="Times New Roman"/>
          <w:sz w:val="24"/>
          <w:szCs w:val="24"/>
        </w:rPr>
        <w:t>ринотрахеита</w:t>
      </w:r>
      <w:proofErr w:type="spellEnd"/>
      <w:r w:rsidRPr="004E5E72">
        <w:rPr>
          <w:rFonts w:ascii="Times New Roman" w:hAnsi="Times New Roman" w:cs="Times New Roman"/>
          <w:sz w:val="24"/>
          <w:szCs w:val="24"/>
        </w:rPr>
        <w:t xml:space="preserve"> КРС), ВД КРС. Среди других вирусов, которые передаются через семя: ящур, вирус везикулярного стоматита, вирус чумы и вирус дерматоза. Риск передачи вируса иммунодефицита КРС и вируса лейкоза КРС через семя крайне низок. Вирус африканской лихорадки может быть обнаружен в семени быков с </w:t>
      </w:r>
      <w:proofErr w:type="spellStart"/>
      <w:r w:rsidRPr="004E5E72">
        <w:rPr>
          <w:rFonts w:ascii="Times New Roman" w:hAnsi="Times New Roman" w:cs="Times New Roman"/>
          <w:sz w:val="24"/>
          <w:szCs w:val="24"/>
        </w:rPr>
        <w:t>виремией</w:t>
      </w:r>
      <w:proofErr w:type="spellEnd"/>
      <w:r w:rsidRPr="004E5E72">
        <w:rPr>
          <w:rFonts w:ascii="Times New Roman" w:hAnsi="Times New Roman" w:cs="Times New Roman"/>
          <w:sz w:val="24"/>
          <w:szCs w:val="24"/>
        </w:rPr>
        <w:t xml:space="preserve"> и может привести к передаче венерических инфекций. </w:t>
      </w:r>
      <w:proofErr w:type="spellStart"/>
      <w:r w:rsidRPr="004E5E72">
        <w:rPr>
          <w:rFonts w:ascii="Times New Roman" w:hAnsi="Times New Roman" w:cs="Times New Roman"/>
          <w:sz w:val="24"/>
          <w:szCs w:val="24"/>
        </w:rPr>
        <w:t>Tritrichomonas</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foetus</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Campylobacter</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fetus</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venerealis</w:t>
      </w:r>
      <w:proofErr w:type="spellEnd"/>
      <w:r w:rsidRPr="004E5E72">
        <w:rPr>
          <w:rFonts w:ascii="Times New Roman" w:hAnsi="Times New Roman" w:cs="Times New Roman"/>
          <w:sz w:val="24"/>
          <w:szCs w:val="24"/>
        </w:rPr>
        <w:t xml:space="preserve"> передаются половым путем; они не вызывают заболевания у быка, но могут сохраняться в замороженном семени, поэтому чрезвычайно важно, чтобы быки, используемые для осеменения, особенно естественного осеменения, постоянно проверялись на наличие этих организмов. Среди других микроорганизмов, которые сохраняются в семени и могут вызывать бесплодие или передавать инфекции: </w:t>
      </w:r>
      <w:proofErr w:type="spellStart"/>
      <w:r w:rsidRPr="004E5E72">
        <w:rPr>
          <w:rFonts w:ascii="Times New Roman" w:hAnsi="Times New Roman" w:cs="Times New Roman"/>
          <w:sz w:val="24"/>
          <w:szCs w:val="24"/>
        </w:rPr>
        <w:t>Brucella</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abortus</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Leptospira</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spp</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Histophilus</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somnus</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Ureaplasma</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diversum</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Mycobacterium</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avium</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rPr>
        <w:t>subsp</w:t>
      </w:r>
      <w:proofErr w:type="spellEnd"/>
      <w:r w:rsidRPr="004E5E72">
        <w:rPr>
          <w:rFonts w:ascii="Times New Roman" w:hAnsi="Times New Roman" w:cs="Times New Roman"/>
          <w:sz w:val="24"/>
          <w:szCs w:val="24"/>
        </w:rPr>
        <w:t xml:space="preserve">. </w:t>
      </w:r>
      <w:proofErr w:type="spellStart"/>
      <w:r w:rsidRPr="004E5E72">
        <w:rPr>
          <w:rFonts w:ascii="Times New Roman" w:hAnsi="Times New Roman" w:cs="Times New Roman"/>
          <w:sz w:val="24"/>
          <w:szCs w:val="24"/>
          <w:lang w:val="en-US"/>
        </w:rPr>
        <w:t>Paratuberculosis</w:t>
      </w:r>
      <w:proofErr w:type="spellEnd"/>
      <w:r w:rsidRPr="004E5E72">
        <w:rPr>
          <w:rFonts w:ascii="Times New Roman" w:hAnsi="Times New Roman" w:cs="Times New Roman"/>
          <w:sz w:val="24"/>
          <w:szCs w:val="24"/>
          <w:lang w:val="en-US"/>
        </w:rPr>
        <w:t xml:space="preserve">, Chlamydia, Mycobacterium </w:t>
      </w:r>
      <w:proofErr w:type="spellStart"/>
      <w:r w:rsidRPr="004E5E72">
        <w:rPr>
          <w:rFonts w:ascii="Times New Roman" w:hAnsi="Times New Roman" w:cs="Times New Roman"/>
          <w:sz w:val="24"/>
          <w:szCs w:val="24"/>
          <w:lang w:val="en-US"/>
        </w:rPr>
        <w:t>bovis</w:t>
      </w:r>
      <w:proofErr w:type="spellEnd"/>
      <w:r w:rsidRPr="004E5E72">
        <w:rPr>
          <w:rFonts w:ascii="Times New Roman" w:hAnsi="Times New Roman" w:cs="Times New Roman"/>
          <w:sz w:val="24"/>
          <w:szCs w:val="24"/>
          <w:lang w:val="en-US"/>
        </w:rPr>
        <w:t xml:space="preserve">, </w:t>
      </w:r>
      <w:proofErr w:type="spellStart"/>
      <w:r w:rsidRPr="004E5E72">
        <w:rPr>
          <w:rFonts w:ascii="Times New Roman" w:hAnsi="Times New Roman" w:cs="Times New Roman"/>
          <w:sz w:val="24"/>
          <w:szCs w:val="24"/>
          <w:lang w:val="en-US"/>
        </w:rPr>
        <w:t>Coxiella</w:t>
      </w:r>
      <w:proofErr w:type="spellEnd"/>
      <w:r w:rsidRPr="004E5E72">
        <w:rPr>
          <w:rFonts w:ascii="Times New Roman" w:hAnsi="Times New Roman" w:cs="Times New Roman"/>
          <w:sz w:val="24"/>
          <w:szCs w:val="24"/>
          <w:lang w:val="en-US"/>
        </w:rPr>
        <w:t xml:space="preserve"> </w:t>
      </w:r>
      <w:proofErr w:type="spellStart"/>
      <w:r w:rsidRPr="004E5E72">
        <w:rPr>
          <w:rFonts w:ascii="Times New Roman" w:hAnsi="Times New Roman" w:cs="Times New Roman"/>
          <w:sz w:val="24"/>
          <w:szCs w:val="24"/>
          <w:lang w:val="en-US"/>
        </w:rPr>
        <w:t>burnetii</w:t>
      </w:r>
      <w:proofErr w:type="spellEnd"/>
      <w:r w:rsidRPr="004E5E72">
        <w:rPr>
          <w:rFonts w:ascii="Times New Roman" w:hAnsi="Times New Roman" w:cs="Times New Roman"/>
          <w:sz w:val="24"/>
          <w:szCs w:val="24"/>
          <w:lang w:val="en-US"/>
        </w:rPr>
        <w:t xml:space="preserve">, and Mycoplasma </w:t>
      </w:r>
      <w:proofErr w:type="spellStart"/>
      <w:r w:rsidRPr="004E5E72">
        <w:rPr>
          <w:rFonts w:ascii="Times New Roman" w:hAnsi="Times New Roman" w:cs="Times New Roman"/>
          <w:sz w:val="24"/>
          <w:szCs w:val="24"/>
          <w:lang w:val="en-US"/>
        </w:rPr>
        <w:t>mycoides</w:t>
      </w:r>
      <w:proofErr w:type="spellEnd"/>
      <w:r w:rsidRPr="004E5E72">
        <w:rPr>
          <w:rFonts w:ascii="Times New Roman" w:hAnsi="Times New Roman" w:cs="Times New Roman"/>
          <w:sz w:val="24"/>
          <w:szCs w:val="24"/>
          <w:lang w:val="en-US"/>
        </w:rPr>
        <w:t xml:space="preserve"> ssp. </w:t>
      </w:r>
      <w:proofErr w:type="spellStart"/>
      <w:r w:rsidRPr="004E5E72">
        <w:rPr>
          <w:rFonts w:ascii="Times New Roman" w:hAnsi="Times New Roman" w:cs="Times New Roman"/>
          <w:sz w:val="24"/>
          <w:szCs w:val="24"/>
        </w:rPr>
        <w:t>Mycoides</w:t>
      </w:r>
      <w:proofErr w:type="spellEnd"/>
      <w:r w:rsidRPr="004E5E72">
        <w:rPr>
          <w:rFonts w:ascii="Times New Roman" w:hAnsi="Times New Roman" w:cs="Times New Roman"/>
          <w:sz w:val="24"/>
          <w:szCs w:val="24"/>
        </w:rPr>
        <w:t xml:space="preserve">. Всемирная организация здравоохранения животных установила стандарты контроля заболеваний, связанных с выработкой семени. Быков, содержащихся в центрах по сбору семени и искусственному осеменению, необходимо ежегодно проверять на наличие бруцеллеза, туберкулеза ВД КРС, T. </w:t>
      </w:r>
      <w:proofErr w:type="spellStart"/>
      <w:r w:rsidRPr="004E5E72">
        <w:rPr>
          <w:rFonts w:ascii="Times New Roman" w:hAnsi="Times New Roman" w:cs="Times New Roman"/>
          <w:sz w:val="24"/>
          <w:szCs w:val="24"/>
        </w:rPr>
        <w:t>foetus</w:t>
      </w:r>
      <w:proofErr w:type="spellEnd"/>
      <w:r w:rsidRPr="004E5E72">
        <w:rPr>
          <w:rFonts w:ascii="Times New Roman" w:hAnsi="Times New Roman" w:cs="Times New Roman"/>
          <w:sz w:val="24"/>
          <w:szCs w:val="24"/>
        </w:rPr>
        <w:t xml:space="preserve">, C. </w:t>
      </w:r>
      <w:proofErr w:type="spellStart"/>
      <w:r w:rsidRPr="004E5E72">
        <w:rPr>
          <w:rFonts w:ascii="Times New Roman" w:hAnsi="Times New Roman" w:cs="Times New Roman"/>
          <w:sz w:val="24"/>
          <w:szCs w:val="24"/>
        </w:rPr>
        <w:t>foetus</w:t>
      </w:r>
      <w:proofErr w:type="spellEnd"/>
      <w:r w:rsidRPr="004E5E72">
        <w:rPr>
          <w:rFonts w:ascii="Times New Roman" w:hAnsi="Times New Roman" w:cs="Times New Roman"/>
          <w:sz w:val="24"/>
          <w:szCs w:val="24"/>
        </w:rPr>
        <w:t xml:space="preserve"> и </w:t>
      </w:r>
      <w:proofErr w:type="spellStart"/>
      <w:r w:rsidRPr="004E5E72">
        <w:rPr>
          <w:rFonts w:ascii="Times New Roman" w:hAnsi="Times New Roman" w:cs="Times New Roman"/>
          <w:sz w:val="24"/>
          <w:szCs w:val="24"/>
        </w:rPr>
        <w:t>герпесвируса</w:t>
      </w:r>
      <w:proofErr w:type="spellEnd"/>
      <w:r w:rsidRPr="004E5E72">
        <w:rPr>
          <w:rFonts w:ascii="Times New Roman" w:hAnsi="Times New Roman" w:cs="Times New Roman"/>
          <w:sz w:val="24"/>
          <w:szCs w:val="24"/>
        </w:rPr>
        <w:t xml:space="preserve"> КРС 1. </w:t>
      </w:r>
      <w:proofErr w:type="spellStart"/>
      <w:r w:rsidRPr="004E5E72">
        <w:rPr>
          <w:rFonts w:ascii="Times New Roman" w:hAnsi="Times New Roman" w:cs="Times New Roman"/>
          <w:sz w:val="24"/>
          <w:szCs w:val="24"/>
        </w:rPr>
        <w:t>Предкарантинная</w:t>
      </w:r>
      <w:proofErr w:type="spellEnd"/>
      <w:r w:rsidRPr="004E5E72">
        <w:rPr>
          <w:rFonts w:ascii="Times New Roman" w:hAnsi="Times New Roman" w:cs="Times New Roman"/>
          <w:sz w:val="24"/>
          <w:szCs w:val="24"/>
        </w:rPr>
        <w:t xml:space="preserve"> и карантинная проверка должна подтвердить, что бык не является носителем бруцеллеза, туберкулеза, ВД КРС, а также </w:t>
      </w:r>
      <w:proofErr w:type="spellStart"/>
      <w:r w:rsidRPr="004E5E72">
        <w:rPr>
          <w:rFonts w:ascii="Times New Roman" w:hAnsi="Times New Roman" w:cs="Times New Roman"/>
          <w:sz w:val="24"/>
          <w:szCs w:val="24"/>
        </w:rPr>
        <w:t>герпесвируса</w:t>
      </w:r>
      <w:proofErr w:type="spellEnd"/>
      <w:r w:rsidRPr="004E5E72">
        <w:rPr>
          <w:rFonts w:ascii="Times New Roman" w:hAnsi="Times New Roman" w:cs="Times New Roman"/>
          <w:sz w:val="24"/>
          <w:szCs w:val="24"/>
        </w:rPr>
        <w:t xml:space="preserve"> КРС 1. Кроме того, сертифицированные службы осеменения требуют, чтобы быки были проверены на</w:t>
      </w:r>
      <w:r>
        <w:rPr>
          <w:rFonts w:ascii="Times New Roman" w:hAnsi="Times New Roman" w:cs="Times New Roman"/>
          <w:sz w:val="24"/>
          <w:szCs w:val="24"/>
        </w:rPr>
        <w:t xml:space="preserve"> </w:t>
      </w:r>
      <w:r w:rsidRPr="004E5E72">
        <w:rPr>
          <w:rFonts w:ascii="Times New Roman" w:hAnsi="Times New Roman" w:cs="Times New Roman"/>
          <w:sz w:val="24"/>
          <w:szCs w:val="24"/>
        </w:rPr>
        <w:t>наличие лептоспироза.</w:t>
      </w:r>
    </w:p>
    <w:p w:rsidR="00B06734" w:rsidRDefault="00B06734" w:rsidP="00B06734">
      <w:pPr>
        <w:spacing w:after="0" w:line="240" w:lineRule="auto"/>
        <w:ind w:right="-284"/>
        <w:contextualSpacing/>
        <w:jc w:val="both"/>
        <w:rPr>
          <w:rFonts w:ascii="Times New Roman" w:hAnsi="Times New Roman" w:cs="Times New Roman"/>
          <w:sz w:val="24"/>
          <w:szCs w:val="24"/>
        </w:rPr>
      </w:pPr>
    </w:p>
    <w:p w:rsidR="00B06734" w:rsidRPr="00B06734" w:rsidRDefault="00B06734" w:rsidP="004E5E72">
      <w:pPr>
        <w:spacing w:after="0" w:line="240" w:lineRule="auto"/>
        <w:ind w:left="-1134" w:right="-284" w:firstLine="567"/>
        <w:contextualSpacing/>
        <w:jc w:val="both"/>
        <w:rPr>
          <w:rFonts w:ascii="Times New Roman" w:hAnsi="Times New Roman" w:cs="Times New Roman"/>
          <w:b/>
          <w:sz w:val="24"/>
          <w:szCs w:val="24"/>
        </w:rPr>
      </w:pPr>
      <w:bookmarkStart w:id="0" w:name="_GoBack"/>
      <w:r w:rsidRPr="00B06734">
        <w:rPr>
          <w:rFonts w:ascii="Times New Roman" w:hAnsi="Times New Roman" w:cs="Times New Roman"/>
          <w:b/>
          <w:sz w:val="24"/>
          <w:szCs w:val="24"/>
        </w:rPr>
        <w:t>Контрольные вопросы:</w:t>
      </w:r>
    </w:p>
    <w:bookmarkEnd w:id="0"/>
    <w:p w:rsidR="00B06734" w:rsidRDefault="00B06734" w:rsidP="004E5E72">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1. Критерии анализа плодовитости быка?</w:t>
      </w:r>
    </w:p>
    <w:p w:rsidR="00B06734" w:rsidRPr="004E5E72" w:rsidRDefault="00B06734" w:rsidP="004E5E72">
      <w:pPr>
        <w:spacing w:after="0" w:line="240" w:lineRule="auto"/>
        <w:ind w:left="-1134" w:right="-284" w:firstLine="567"/>
        <w:contextualSpacing/>
        <w:jc w:val="both"/>
        <w:rPr>
          <w:rFonts w:ascii="Times New Roman" w:hAnsi="Times New Roman" w:cs="Times New Roman"/>
          <w:sz w:val="24"/>
          <w:szCs w:val="24"/>
        </w:rPr>
      </w:pPr>
      <w:r>
        <w:rPr>
          <w:rFonts w:ascii="Times New Roman" w:hAnsi="Times New Roman" w:cs="Times New Roman"/>
          <w:sz w:val="24"/>
          <w:szCs w:val="24"/>
        </w:rPr>
        <w:t>2. Методы обследования полового тракта?</w:t>
      </w:r>
    </w:p>
    <w:sectPr w:rsidR="00B06734" w:rsidRPr="004E5E72" w:rsidSect="004E5E72">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E72"/>
    <w:rsid w:val="004E5E72"/>
    <w:rsid w:val="0089018D"/>
    <w:rsid w:val="00B06734"/>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FC1F-AC9C-47A5-AC98-33E16F8A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1242</Words>
  <Characters>7086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Пользователь</cp:lastModifiedBy>
  <cp:revision>2</cp:revision>
  <dcterms:created xsi:type="dcterms:W3CDTF">2017-10-25T17:39:00Z</dcterms:created>
  <dcterms:modified xsi:type="dcterms:W3CDTF">2017-10-26T07:38:00Z</dcterms:modified>
</cp:coreProperties>
</file>